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E972" w14:textId="77777777" w:rsidR="000D3068" w:rsidRDefault="00F42D59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5DCF7F6C" w14:textId="77777777" w:rsidR="000D3068" w:rsidRDefault="00F42D59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7C58373C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F4BF34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7FC1D092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96B7E0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BCFB33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CB1B324" w14:textId="062A3F79" w:rsidR="000D3068" w:rsidRPr="007563EB" w:rsidRDefault="000D3068" w:rsidP="007563EB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3C7F42" w:rsidRPr="003C7F42">
        <w:rPr>
          <w:bCs/>
          <w:sz w:val="24"/>
          <w:szCs w:val="24"/>
        </w:rPr>
        <w:t>Procedura aperta, in ambito di Bacino Sicilia Orientale, per l’affidamento della fornitura di sistemi di prelievo. Durata triennale. Importo complessivo a base d’asta €. 16.226.999,177 oltre iva</w:t>
      </w:r>
      <w:r w:rsidR="005B7603" w:rsidRPr="001428BE">
        <w:rPr>
          <w:bCs/>
          <w:sz w:val="24"/>
          <w:szCs w:val="24"/>
        </w:rPr>
        <w:t>.</w:t>
      </w:r>
    </w:p>
    <w:p w14:paraId="28325787" w14:textId="71041C9E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</w:t>
      </w:r>
      <w:r w:rsidR="00C95327">
        <w:rPr>
          <w:sz w:val="24"/>
        </w:rPr>
        <w:t>_____________________________</w:t>
      </w:r>
      <w:r>
        <w:rPr>
          <w:sz w:val="24"/>
        </w:rPr>
        <w:t>__________ dell’impresa ___________</w:t>
      </w:r>
      <w:r w:rsidR="00C95327">
        <w:rPr>
          <w:sz w:val="24"/>
        </w:rPr>
        <w:t>________</w:t>
      </w:r>
      <w:r>
        <w:rPr>
          <w:sz w:val="24"/>
        </w:rPr>
        <w:t>_____________________ con sede in _____</w:t>
      </w:r>
      <w:r w:rsidR="00C95327">
        <w:rPr>
          <w:sz w:val="24"/>
        </w:rPr>
        <w:t>_____</w:t>
      </w:r>
      <w:r>
        <w:rPr>
          <w:sz w:val="24"/>
        </w:rPr>
        <w:t>____________ via ____________________________________ n. ______ C.F./P.IVA _________</w:t>
      </w:r>
      <w:r w:rsidR="00C95327">
        <w:rPr>
          <w:sz w:val="24"/>
        </w:rPr>
        <w:t>_______</w:t>
      </w:r>
      <w:r>
        <w:rPr>
          <w:sz w:val="24"/>
        </w:rPr>
        <w:t>_</w:t>
      </w:r>
      <w:r w:rsidR="00C95327">
        <w:rPr>
          <w:sz w:val="24"/>
        </w:rPr>
        <w:t>________</w:t>
      </w:r>
      <w:r>
        <w:rPr>
          <w:sz w:val="24"/>
        </w:rPr>
        <w:t>____________ n. tel. ____________</w:t>
      </w:r>
      <w:r w:rsidR="00C95327">
        <w:rPr>
          <w:sz w:val="24"/>
        </w:rPr>
        <w:t>________________</w:t>
      </w:r>
      <w:r>
        <w:rPr>
          <w:sz w:val="24"/>
        </w:rPr>
        <w:t>____ email _______________________</w:t>
      </w:r>
      <w:r w:rsidR="00C95327">
        <w:rPr>
          <w:sz w:val="24"/>
        </w:rPr>
        <w:t xml:space="preserve">________ </w:t>
      </w:r>
      <w:r w:rsidR="00005493">
        <w:rPr>
          <w:sz w:val="24"/>
        </w:rPr>
        <w:t>PEC</w:t>
      </w:r>
      <w:r w:rsidR="00C95327">
        <w:rPr>
          <w:sz w:val="24"/>
        </w:rPr>
        <w:t xml:space="preserve"> __________________________________</w:t>
      </w:r>
    </w:p>
    <w:p w14:paraId="2E549BA7" w14:textId="77777777" w:rsidR="000D3068" w:rsidRPr="00F42D59" w:rsidRDefault="00F42D59" w:rsidP="00F42D59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</w:p>
    <w:p w14:paraId="7EE425B0" w14:textId="77777777" w:rsidR="000D3068" w:rsidRPr="00347404" w:rsidRDefault="00F42D59" w:rsidP="009D1494">
      <w:pPr>
        <w:spacing w:after="240"/>
        <w:ind w:left="425" w:right="28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impresa singola</w:t>
      </w:r>
      <w:r w:rsidR="000D3068">
        <w:rPr>
          <w:sz w:val="24"/>
          <w:szCs w:val="24"/>
        </w:rPr>
        <w:t>.</w:t>
      </w:r>
    </w:p>
    <w:p w14:paraId="1186D0D8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7C06A45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25DB8E73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2F49A8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2CD93B8F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24CEA302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732E0056" w14:textId="437D122D" w:rsidR="000D3068" w:rsidRPr="0002234C" w:rsidRDefault="000D3068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  <w:r w:rsidR="0002234C">
        <w:rPr>
          <w:sz w:val="24"/>
          <w:szCs w:val="24"/>
        </w:rPr>
        <w:br w:type="page"/>
      </w:r>
    </w:p>
    <w:p w14:paraId="5F53A40F" w14:textId="77777777" w:rsidR="0002234C" w:rsidRDefault="0002234C" w:rsidP="0002234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26F7A8C8" w14:textId="3A7D783C" w:rsidR="0002234C" w:rsidRPr="00376BF1" w:rsidRDefault="0002234C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3314960F" w14:textId="77777777" w:rsidR="00376BF1" w:rsidRDefault="00376BF1" w:rsidP="0002234C">
      <w:pPr>
        <w:spacing w:after="0"/>
        <w:ind w:firstLine="5528"/>
        <w:jc w:val="both"/>
        <w:rPr>
          <w:sz w:val="24"/>
        </w:rPr>
      </w:pPr>
    </w:p>
    <w:p w14:paraId="0612D3F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1B5AF710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0BC4E11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7CD9065" w14:textId="3A9F5820" w:rsidR="00376BF1" w:rsidRDefault="0002234C" w:rsidP="007563EB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64294F73" w14:textId="55796B80" w:rsidR="00376BF1" w:rsidRPr="002439D0" w:rsidRDefault="0002234C" w:rsidP="00376BF1">
      <w:pPr>
        <w:spacing w:after="24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3C7F42" w:rsidRPr="003C7F42">
        <w:rPr>
          <w:bCs/>
          <w:sz w:val="24"/>
          <w:szCs w:val="24"/>
        </w:rPr>
        <w:t>Procedura aperta, in ambito di Bacino Sicilia Orientale, per l’affidamento della fornitura di sistemi di prelievo. Durata triennale. Importo complessivo a base d’asta €. 16.226.999,177 oltre iva</w:t>
      </w:r>
      <w:bookmarkStart w:id="0" w:name="_GoBack"/>
      <w:bookmarkEnd w:id="0"/>
      <w:r w:rsidR="001428BE" w:rsidRPr="001428BE">
        <w:rPr>
          <w:bCs/>
          <w:sz w:val="24"/>
          <w:szCs w:val="24"/>
        </w:rPr>
        <w:t>.</w:t>
      </w:r>
    </w:p>
    <w:p w14:paraId="37DBFDB4" w14:textId="459837B5" w:rsidR="0002234C" w:rsidRDefault="0002234C" w:rsidP="0002234C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376BF1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5F42D65" w14:textId="4A5E9A2F" w:rsidR="00376BF1" w:rsidRPr="007563EB" w:rsidRDefault="0002234C" w:rsidP="007563EB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005493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37E322B" w14:textId="08AA9021" w:rsidR="00376BF1" w:rsidRPr="00F42D59" w:rsidRDefault="0002234C" w:rsidP="007563EB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  <w:r>
        <w:rPr>
          <w:b/>
          <w:sz w:val="24"/>
          <w:szCs w:val="24"/>
        </w:rPr>
        <w:t>NO</w:t>
      </w:r>
    </w:p>
    <w:p w14:paraId="5101D971" w14:textId="77777777" w:rsidR="0002234C" w:rsidRDefault="0002234C" w:rsidP="0002234C">
      <w:pPr>
        <w:spacing w:after="240"/>
        <w:ind w:left="425"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raggruppamento temporaneo di imprese, così composto:</w:t>
      </w:r>
    </w:p>
    <w:p w14:paraId="669940B0" w14:textId="02441193" w:rsidR="0002234C" w:rsidRPr="0030247F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capogruppo mandataria</w:t>
      </w:r>
      <w:r w:rsidR="0002234C">
        <w:rPr>
          <w:sz w:val="24"/>
          <w:szCs w:val="24"/>
        </w:rPr>
        <w:t>.</w:t>
      </w:r>
    </w:p>
    <w:p w14:paraId="0862DE5E" w14:textId="219E486A" w:rsidR="0030247F" w:rsidRPr="00347404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mandante.</w:t>
      </w:r>
    </w:p>
    <w:p w14:paraId="2F2DC11A" w14:textId="77777777" w:rsidR="00282F4D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</w:t>
      </w:r>
    </w:p>
    <w:p w14:paraId="74BA8887" w14:textId="2B76D812" w:rsidR="00376BF1" w:rsidRDefault="00282F4D" w:rsidP="007563EB">
      <w:pPr>
        <w:spacing w:after="120"/>
        <w:ind w:left="425" w:right="284" w:firstLine="6379"/>
        <w:jc w:val="both"/>
        <w:rPr>
          <w:sz w:val="24"/>
          <w:szCs w:val="24"/>
        </w:rPr>
      </w:pPr>
      <w:r>
        <w:rPr>
          <w:sz w:val="24"/>
          <w:szCs w:val="24"/>
        </w:rPr>
        <w:t>Firma (mandataria)</w:t>
      </w:r>
    </w:p>
    <w:p w14:paraId="5F6E3483" w14:textId="75985CD0" w:rsidR="0002234C" w:rsidRPr="00282F4D" w:rsidRDefault="00282F4D" w:rsidP="00282F4D">
      <w:pPr>
        <w:spacing w:after="0"/>
        <w:ind w:right="284" w:firstLine="6804"/>
        <w:jc w:val="both"/>
        <w:rPr>
          <w:sz w:val="24"/>
          <w:szCs w:val="24"/>
        </w:rPr>
      </w:pPr>
      <w:r>
        <w:rPr>
          <w:sz w:val="24"/>
          <w:szCs w:val="24"/>
        </w:rPr>
        <w:t>Firma (mandante)</w:t>
      </w:r>
    </w:p>
    <w:p w14:paraId="21E17828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61CB65F4" w14:textId="77777777" w:rsidR="0002234C" w:rsidRPr="00D316A6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53133029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46CFE804" w14:textId="76CE1945" w:rsidR="000D3068" w:rsidRPr="00EC4089" w:rsidRDefault="0002234C" w:rsidP="0002234C">
      <w:pPr>
        <w:ind w:left="1134" w:right="282" w:hanging="708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5144C4A"/>
    <w:multiLevelType w:val="hybridMultilevel"/>
    <w:tmpl w:val="EC10E57C"/>
    <w:lvl w:ilvl="0" w:tplc="E7B8426E">
      <w:start w:val="14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45343C2C"/>
    <w:lvl w:ilvl="0" w:tplc="BB125B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05493"/>
    <w:rsid w:val="0002234C"/>
    <w:rsid w:val="00035B30"/>
    <w:rsid w:val="000A447B"/>
    <w:rsid w:val="000D3068"/>
    <w:rsid w:val="000D5425"/>
    <w:rsid w:val="000D7DC9"/>
    <w:rsid w:val="001428BE"/>
    <w:rsid w:val="001926EF"/>
    <w:rsid w:val="001B760D"/>
    <w:rsid w:val="0022445A"/>
    <w:rsid w:val="002439D0"/>
    <w:rsid w:val="00251A94"/>
    <w:rsid w:val="0027120F"/>
    <w:rsid w:val="00282F4D"/>
    <w:rsid w:val="0030247F"/>
    <w:rsid w:val="00324B37"/>
    <w:rsid w:val="00324ECC"/>
    <w:rsid w:val="00347404"/>
    <w:rsid w:val="00376BF1"/>
    <w:rsid w:val="003867E1"/>
    <w:rsid w:val="003920F8"/>
    <w:rsid w:val="003B6DD2"/>
    <w:rsid w:val="003B76AD"/>
    <w:rsid w:val="003C553F"/>
    <w:rsid w:val="003C7F42"/>
    <w:rsid w:val="003F1C47"/>
    <w:rsid w:val="00445D14"/>
    <w:rsid w:val="004C70EE"/>
    <w:rsid w:val="004D6F33"/>
    <w:rsid w:val="00575B18"/>
    <w:rsid w:val="005B7603"/>
    <w:rsid w:val="005C42E0"/>
    <w:rsid w:val="00604ADE"/>
    <w:rsid w:val="006C2463"/>
    <w:rsid w:val="006D18BF"/>
    <w:rsid w:val="006E37F9"/>
    <w:rsid w:val="006F34E6"/>
    <w:rsid w:val="007035B6"/>
    <w:rsid w:val="007563EB"/>
    <w:rsid w:val="007D719E"/>
    <w:rsid w:val="007E5FD3"/>
    <w:rsid w:val="00805FD7"/>
    <w:rsid w:val="008210E8"/>
    <w:rsid w:val="00835E68"/>
    <w:rsid w:val="00872DB1"/>
    <w:rsid w:val="008763A4"/>
    <w:rsid w:val="00902AA5"/>
    <w:rsid w:val="0094275C"/>
    <w:rsid w:val="00955D00"/>
    <w:rsid w:val="00967A49"/>
    <w:rsid w:val="00967D82"/>
    <w:rsid w:val="009B1502"/>
    <w:rsid w:val="009C6200"/>
    <w:rsid w:val="009D1401"/>
    <w:rsid w:val="009D1494"/>
    <w:rsid w:val="009F039D"/>
    <w:rsid w:val="00A95F4A"/>
    <w:rsid w:val="00AA40D4"/>
    <w:rsid w:val="00AC0CDD"/>
    <w:rsid w:val="00AC0DBD"/>
    <w:rsid w:val="00BF7B24"/>
    <w:rsid w:val="00C56B3D"/>
    <w:rsid w:val="00C95327"/>
    <w:rsid w:val="00D11D24"/>
    <w:rsid w:val="00D316A6"/>
    <w:rsid w:val="00D4767F"/>
    <w:rsid w:val="00DC6427"/>
    <w:rsid w:val="00DD150D"/>
    <w:rsid w:val="00E546A8"/>
    <w:rsid w:val="00E71134"/>
    <w:rsid w:val="00EC4089"/>
    <w:rsid w:val="00EF5266"/>
    <w:rsid w:val="00F42D59"/>
    <w:rsid w:val="00F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343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47</cp:revision>
  <cp:lastPrinted>2013-03-20T13:25:00Z</cp:lastPrinted>
  <dcterms:created xsi:type="dcterms:W3CDTF">2013-03-20T09:31:00Z</dcterms:created>
  <dcterms:modified xsi:type="dcterms:W3CDTF">2021-07-19T10:15:00Z</dcterms:modified>
</cp:coreProperties>
</file>